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FA1" w:rsidRPr="001A3AEB" w:rsidRDefault="00B26FA1" w:rsidP="00B26FA1">
      <w:pPr>
        <w:jc w:val="center"/>
        <w:rPr>
          <w:rFonts w:ascii="Times New Roman" w:eastAsia="MS Gothic" w:hAnsi="Times New Roman"/>
          <w:b/>
          <w:sz w:val="28"/>
          <w:szCs w:val="28"/>
        </w:rPr>
      </w:pPr>
      <w:bookmarkStart w:id="0" w:name="_GoBack"/>
      <w:bookmarkEnd w:id="0"/>
      <w:r w:rsidRPr="001A3AEB">
        <w:rPr>
          <w:rFonts w:ascii="Times New Roman" w:eastAsia="MS Gothic" w:hAnsi="Times New Roman"/>
          <w:b/>
          <w:sz w:val="28"/>
          <w:szCs w:val="28"/>
        </w:rPr>
        <w:t>ASSEMBL</w:t>
      </w:r>
      <w:r>
        <w:rPr>
          <w:rFonts w:ascii="Times New Roman" w:eastAsia="MS Gothic" w:hAnsi="Times New Roman"/>
          <w:b/>
          <w:sz w:val="28"/>
          <w:szCs w:val="28"/>
        </w:rPr>
        <w:t>É</w:t>
      </w:r>
      <w:r w:rsidRPr="001A3AEB">
        <w:rPr>
          <w:rFonts w:ascii="Times New Roman" w:eastAsia="MS Gothic" w:hAnsi="Times New Roman"/>
          <w:b/>
          <w:sz w:val="28"/>
          <w:szCs w:val="28"/>
        </w:rPr>
        <w:t>E G</w:t>
      </w:r>
      <w:r>
        <w:rPr>
          <w:rFonts w:ascii="Times New Roman" w:eastAsia="MS Gothic" w:hAnsi="Times New Roman"/>
          <w:b/>
          <w:sz w:val="28"/>
          <w:szCs w:val="28"/>
        </w:rPr>
        <w:t>É</w:t>
      </w:r>
      <w:r w:rsidRPr="001A3AEB">
        <w:rPr>
          <w:rFonts w:ascii="Times New Roman" w:eastAsia="MS Gothic" w:hAnsi="Times New Roman"/>
          <w:b/>
          <w:sz w:val="28"/>
          <w:szCs w:val="28"/>
        </w:rPr>
        <w:t>N</w:t>
      </w:r>
      <w:r>
        <w:rPr>
          <w:rFonts w:ascii="Times New Roman" w:eastAsia="MS Gothic" w:hAnsi="Times New Roman"/>
          <w:b/>
          <w:sz w:val="28"/>
          <w:szCs w:val="28"/>
        </w:rPr>
        <w:t>É</w:t>
      </w:r>
      <w:r w:rsidRPr="001A3AEB">
        <w:rPr>
          <w:rFonts w:ascii="Times New Roman" w:eastAsia="MS Gothic" w:hAnsi="Times New Roman"/>
          <w:b/>
          <w:sz w:val="28"/>
          <w:szCs w:val="28"/>
        </w:rPr>
        <w:t>RALE</w:t>
      </w:r>
      <w:r w:rsidR="009138C1">
        <w:rPr>
          <w:rFonts w:ascii="Times New Roman" w:eastAsia="MS Gothic" w:hAnsi="Times New Roman"/>
          <w:b/>
          <w:sz w:val="28"/>
          <w:szCs w:val="28"/>
        </w:rPr>
        <w:t xml:space="preserve"> du 2 Août 2011</w:t>
      </w:r>
    </w:p>
    <w:p w:rsidR="00B26FA1" w:rsidRPr="00C2739B" w:rsidRDefault="00B26FA1" w:rsidP="00B26FA1">
      <w:pPr>
        <w:jc w:val="center"/>
        <w:rPr>
          <w:rFonts w:ascii="Times New Roman" w:eastAsia="MS Gothic" w:hAnsi="Times New Roman"/>
          <w:b/>
          <w:sz w:val="12"/>
          <w:szCs w:val="12"/>
        </w:rPr>
      </w:pPr>
    </w:p>
    <w:p w:rsidR="00B26FA1" w:rsidRPr="001A3AEB" w:rsidRDefault="00B26FA1" w:rsidP="00B26FA1">
      <w:pPr>
        <w:jc w:val="both"/>
        <w:rPr>
          <w:rFonts w:ascii="Times New Roman" w:eastAsia="MS Gothic" w:hAnsi="Times New Roman"/>
        </w:rPr>
      </w:pPr>
      <w:r w:rsidRPr="001A3AEB">
        <w:rPr>
          <w:rFonts w:ascii="Times New Roman" w:eastAsia="MS Gothic" w:hAnsi="Times New Roman"/>
        </w:rPr>
        <w:t xml:space="preserve">L’Assemblée </w:t>
      </w:r>
      <w:r>
        <w:rPr>
          <w:rFonts w:ascii="Times New Roman" w:eastAsia="MS Gothic" w:hAnsi="Times New Roman"/>
        </w:rPr>
        <w:t>commence</w:t>
      </w:r>
      <w:r w:rsidRPr="001A3AEB">
        <w:rPr>
          <w:rFonts w:ascii="Times New Roman" w:eastAsia="MS Gothic" w:hAnsi="Times New Roman"/>
        </w:rPr>
        <w:t xml:space="preserve"> à 18h après émargement des membres. 161 sociétaires sont présents ou représentés</w:t>
      </w:r>
    </w:p>
    <w:p w:rsidR="00B26FA1" w:rsidRPr="001A3AEB" w:rsidRDefault="00B26FA1" w:rsidP="00B26FA1">
      <w:pPr>
        <w:jc w:val="both"/>
        <w:rPr>
          <w:rFonts w:ascii="Times New Roman" w:eastAsia="MS Gothic" w:hAnsi="Times New Roman"/>
        </w:rPr>
      </w:pPr>
      <w:r w:rsidRPr="001A3AEB">
        <w:rPr>
          <w:rFonts w:ascii="Times New Roman" w:eastAsia="MS Gothic" w:hAnsi="Times New Roman"/>
        </w:rPr>
        <w:t>Monsieur Patrick Werner, Président du Conseil d’Administration, préside l’Assemblée</w:t>
      </w:r>
    </w:p>
    <w:p w:rsidR="00B26FA1" w:rsidRPr="001A3AEB" w:rsidRDefault="00B26FA1" w:rsidP="00B26FA1">
      <w:pPr>
        <w:jc w:val="both"/>
        <w:rPr>
          <w:rFonts w:ascii="Times New Roman" w:eastAsia="MS Gothic" w:hAnsi="Times New Roman"/>
        </w:rPr>
      </w:pPr>
      <w:r w:rsidRPr="001A3AEB">
        <w:rPr>
          <w:rFonts w:ascii="Times New Roman" w:eastAsia="MS Gothic" w:hAnsi="Times New Roman"/>
        </w:rPr>
        <w:t>Il débute par quelques mots de sympathie à l’attention d’Hélène Martel-Massignac</w:t>
      </w:r>
    </w:p>
    <w:p w:rsidR="00B26FA1" w:rsidRPr="00325C90" w:rsidRDefault="00B26FA1" w:rsidP="00B26FA1">
      <w:pPr>
        <w:jc w:val="both"/>
        <w:rPr>
          <w:rFonts w:ascii="Times New Roman" w:eastAsia="MS Gothic" w:hAnsi="Times New Roman"/>
          <w:sz w:val="8"/>
          <w:szCs w:val="8"/>
        </w:rPr>
      </w:pPr>
    </w:p>
    <w:p w:rsidR="00B26FA1" w:rsidRPr="001A3AEB" w:rsidRDefault="00B26FA1" w:rsidP="00B26FA1">
      <w:pPr>
        <w:jc w:val="both"/>
        <w:rPr>
          <w:rFonts w:ascii="Times New Roman" w:eastAsia="MS Gothic" w:hAnsi="Times New Roman"/>
        </w:rPr>
      </w:pPr>
      <w:r w:rsidRPr="001A3AEB">
        <w:rPr>
          <w:rFonts w:ascii="Times New Roman" w:eastAsia="MS Gothic" w:hAnsi="Times New Roman"/>
        </w:rPr>
        <w:t>Présentation des personnalités présentes :</w:t>
      </w:r>
    </w:p>
    <w:p w:rsidR="00B26FA1" w:rsidRPr="001A3AEB" w:rsidRDefault="00B26FA1" w:rsidP="00B26FA1">
      <w:pPr>
        <w:jc w:val="both"/>
        <w:rPr>
          <w:rFonts w:ascii="Times New Roman" w:eastAsia="MS Gothic" w:hAnsi="Times New Roman"/>
        </w:rPr>
      </w:pPr>
      <w:r w:rsidRPr="001A3AEB">
        <w:rPr>
          <w:rFonts w:ascii="Times New Roman" w:eastAsia="MS Gothic" w:hAnsi="Times New Roman"/>
        </w:rPr>
        <w:t>Jean-Marc SEIGNEUR maire-adjoint chargé du développement économique et touristique, représentant Madame le Maire de Megève excusée, Bernard GROSSET-JANIN, maire de Demi-Quartier, Michèle LOVINY, maire adjoint chargé de la culture et du patrimoine (Mairie de Megève) Mireille SERTOUX, Présidente de la Fédération Française des Associations de Résidents des Stations de Montagne) et les présidents des Associations Amies ( Patrick Bazaille, Amis de Combloux, Michel Bernard, Amis de S</w:t>
      </w:r>
      <w:r>
        <w:rPr>
          <w:rFonts w:ascii="Times New Roman" w:eastAsia="MS Gothic" w:hAnsi="Times New Roman"/>
        </w:rPr>
        <w:t>ain</w:t>
      </w:r>
      <w:r w:rsidRPr="001A3AEB">
        <w:rPr>
          <w:rFonts w:ascii="Times New Roman" w:eastAsia="MS Gothic" w:hAnsi="Times New Roman"/>
        </w:rPr>
        <w:t>t Gervais, représenté par son trésorier, et Arnaud Grémont, Megève Demain)</w:t>
      </w:r>
    </w:p>
    <w:p w:rsidR="00B26FA1" w:rsidRPr="00325C90" w:rsidRDefault="00B26FA1" w:rsidP="00B26FA1">
      <w:pPr>
        <w:jc w:val="both"/>
        <w:rPr>
          <w:rFonts w:ascii="Times New Roman" w:eastAsia="MS Gothic" w:hAnsi="Times New Roman"/>
          <w:sz w:val="12"/>
          <w:szCs w:val="12"/>
        </w:rPr>
      </w:pPr>
    </w:p>
    <w:p w:rsidR="00B26FA1" w:rsidRPr="001A3AEB" w:rsidRDefault="00B26FA1" w:rsidP="00B26FA1">
      <w:pPr>
        <w:jc w:val="center"/>
        <w:rPr>
          <w:rFonts w:ascii="Times New Roman" w:eastAsia="MS Gothic" w:hAnsi="Times New Roman"/>
          <w:b/>
          <w:sz w:val="28"/>
          <w:szCs w:val="28"/>
        </w:rPr>
      </w:pPr>
      <w:r w:rsidRPr="001A3AEB">
        <w:rPr>
          <w:rFonts w:ascii="Times New Roman" w:eastAsia="MS Gothic" w:hAnsi="Times New Roman"/>
          <w:b/>
          <w:sz w:val="28"/>
          <w:szCs w:val="28"/>
        </w:rPr>
        <w:t>Rapport Moral</w:t>
      </w:r>
    </w:p>
    <w:p w:rsidR="00B26FA1" w:rsidRPr="00325C90" w:rsidRDefault="00B26FA1" w:rsidP="00B26FA1">
      <w:pPr>
        <w:pStyle w:val="Paragraphedeliste"/>
        <w:ind w:left="360"/>
        <w:rPr>
          <w:rFonts w:ascii="Times New Roman" w:eastAsia="MS Gothic" w:hAnsi="Times New Roman"/>
          <w:sz w:val="12"/>
          <w:szCs w:val="12"/>
        </w:rPr>
      </w:pPr>
    </w:p>
    <w:p w:rsidR="00B26FA1" w:rsidRPr="001A3AEB" w:rsidRDefault="00B26FA1" w:rsidP="00B26FA1">
      <w:pPr>
        <w:pStyle w:val="Paragraphedeliste"/>
        <w:numPr>
          <w:ilvl w:val="0"/>
          <w:numId w:val="1"/>
        </w:numPr>
        <w:jc w:val="both"/>
        <w:rPr>
          <w:rFonts w:ascii="Times New Roman" w:eastAsia="MS Gothic" w:hAnsi="Times New Roman"/>
        </w:rPr>
      </w:pPr>
      <w:r w:rsidRPr="001A3AEB">
        <w:rPr>
          <w:rFonts w:ascii="Times New Roman" w:eastAsia="MS Gothic" w:hAnsi="Times New Roman"/>
        </w:rPr>
        <w:t>Rappel du questionnaire distribué par la Fédération des Associations de Résidents des Stations de Montagne (</w:t>
      </w:r>
      <w:hyperlink r:id="rId6" w:history="1">
        <w:r w:rsidRPr="001A3AEB">
          <w:rPr>
            <w:rStyle w:val="Lienhypertexte"/>
            <w:rFonts w:ascii="Times New Roman" w:eastAsia="MS Gothic" w:hAnsi="Times New Roman"/>
          </w:rPr>
          <w:t>www.farsm.fr</w:t>
        </w:r>
      </w:hyperlink>
      <w:r w:rsidRPr="001A3AEB">
        <w:rPr>
          <w:rFonts w:ascii="Times New Roman" w:eastAsia="MS Gothic" w:hAnsi="Times New Roman"/>
        </w:rPr>
        <w:t>)</w:t>
      </w:r>
    </w:p>
    <w:p w:rsidR="00B26FA1" w:rsidRPr="001A3AEB" w:rsidRDefault="00B26FA1" w:rsidP="00B26FA1">
      <w:pPr>
        <w:pStyle w:val="Paragraphedeliste"/>
        <w:numPr>
          <w:ilvl w:val="0"/>
          <w:numId w:val="1"/>
        </w:numPr>
        <w:jc w:val="both"/>
        <w:rPr>
          <w:rFonts w:ascii="Times New Roman" w:eastAsia="MS Gothic" w:hAnsi="Times New Roman"/>
        </w:rPr>
      </w:pPr>
      <w:r w:rsidRPr="001A3AEB">
        <w:rPr>
          <w:rFonts w:ascii="Times New Roman" w:eastAsia="MS Gothic" w:hAnsi="Times New Roman"/>
        </w:rPr>
        <w:t>Rappel du travail du conseil d’Administration composé de 9 personnes.  Le travail de la Secrétaire Christine Thoral est vivement applaudi. Celle-ci assume toutes les tâches administratives et diffuse toutes les informations</w:t>
      </w:r>
    </w:p>
    <w:p w:rsidR="00B26FA1" w:rsidRPr="001A3AEB" w:rsidRDefault="00B26FA1" w:rsidP="00B26FA1">
      <w:pPr>
        <w:pStyle w:val="Paragraphedeliste"/>
        <w:numPr>
          <w:ilvl w:val="0"/>
          <w:numId w:val="1"/>
        </w:numPr>
        <w:jc w:val="both"/>
        <w:rPr>
          <w:rFonts w:ascii="Times New Roman" w:eastAsia="MS Gothic" w:hAnsi="Times New Roman"/>
        </w:rPr>
      </w:pPr>
      <w:r w:rsidRPr="001A3AEB">
        <w:rPr>
          <w:rFonts w:ascii="Times New Roman" w:eastAsia="MS Gothic" w:hAnsi="Times New Roman"/>
        </w:rPr>
        <w:t>Le Conseil traite de sujets de fond ainsi que les sujets généraux proposés par tel ou tel sociétaire concernant Megève et Demi-Quartier ; en aucun cas, le conseil ne peut  répondre aux problèmes relevant d’intérêts privés</w:t>
      </w:r>
    </w:p>
    <w:p w:rsidR="00B26FA1" w:rsidRPr="001A3AEB" w:rsidRDefault="00B26FA1" w:rsidP="00B26FA1">
      <w:pPr>
        <w:pStyle w:val="Paragraphedeliste"/>
        <w:numPr>
          <w:ilvl w:val="0"/>
          <w:numId w:val="1"/>
        </w:numPr>
        <w:jc w:val="both"/>
        <w:rPr>
          <w:rFonts w:ascii="Times New Roman" w:eastAsia="MS Gothic" w:hAnsi="Times New Roman"/>
        </w:rPr>
      </w:pPr>
      <w:r w:rsidRPr="001A3AEB">
        <w:rPr>
          <w:rFonts w:ascii="Times New Roman" w:eastAsia="MS Gothic" w:hAnsi="Times New Roman"/>
        </w:rPr>
        <w:t>Pour entrer en contact avec l’Association, utiliser la Boite Postale. Toutefois il convient d’écrire seulement « AMIS DE MEGEVE », sans aucun  nom particulier… Sinon la Poste ne fait pas suivre le courrier !</w:t>
      </w:r>
    </w:p>
    <w:p w:rsidR="00B26FA1" w:rsidRPr="00325C90" w:rsidRDefault="00B26FA1" w:rsidP="00B26FA1">
      <w:pPr>
        <w:pStyle w:val="Paragraphedeliste"/>
        <w:jc w:val="both"/>
        <w:rPr>
          <w:rFonts w:ascii="Times New Roman" w:eastAsia="MS Gothic" w:hAnsi="Times New Roman"/>
          <w:sz w:val="12"/>
          <w:szCs w:val="12"/>
        </w:rPr>
      </w:pPr>
    </w:p>
    <w:p w:rsidR="00B26FA1" w:rsidRPr="001A3AEB" w:rsidRDefault="00B26FA1" w:rsidP="00B26FA1">
      <w:pPr>
        <w:jc w:val="both"/>
        <w:rPr>
          <w:rFonts w:ascii="Times New Roman" w:eastAsia="MS Gothic" w:hAnsi="Times New Roman"/>
          <w:b/>
        </w:rPr>
      </w:pPr>
      <w:r w:rsidRPr="001A3AEB">
        <w:rPr>
          <w:rFonts w:ascii="Times New Roman" w:eastAsia="MS Gothic" w:hAnsi="Times New Roman"/>
          <w:b/>
        </w:rPr>
        <w:t>LES ACTIVITES :</w:t>
      </w:r>
    </w:p>
    <w:p w:rsidR="00B26FA1" w:rsidRPr="001A3AEB" w:rsidRDefault="00B26FA1" w:rsidP="00B26FA1">
      <w:pPr>
        <w:pStyle w:val="Paragraphedeliste"/>
        <w:numPr>
          <w:ilvl w:val="0"/>
          <w:numId w:val="2"/>
        </w:numPr>
        <w:jc w:val="both"/>
        <w:rPr>
          <w:rFonts w:ascii="Times New Roman" w:eastAsia="MS Gothic" w:hAnsi="Times New Roman"/>
        </w:rPr>
      </w:pPr>
      <w:r w:rsidRPr="001A3AEB">
        <w:rPr>
          <w:rFonts w:ascii="Times New Roman" w:eastAsia="MS Gothic" w:hAnsi="Times New Roman"/>
        </w:rPr>
        <w:t>l’hiver, le  SLALOM connait de plus en plus de succès</w:t>
      </w:r>
    </w:p>
    <w:p w:rsidR="00B26FA1" w:rsidRPr="001A3AEB" w:rsidRDefault="00B26FA1" w:rsidP="00B26FA1">
      <w:pPr>
        <w:pStyle w:val="Paragraphedeliste"/>
        <w:numPr>
          <w:ilvl w:val="0"/>
          <w:numId w:val="2"/>
        </w:numPr>
        <w:jc w:val="both"/>
        <w:rPr>
          <w:rFonts w:ascii="Times New Roman" w:eastAsia="MS Gothic" w:hAnsi="Times New Roman"/>
        </w:rPr>
      </w:pPr>
      <w:r w:rsidRPr="001A3AEB">
        <w:rPr>
          <w:rFonts w:ascii="Times New Roman" w:eastAsia="MS Gothic" w:hAnsi="Times New Roman"/>
        </w:rPr>
        <w:t>l’été, BALADES, VISITES (le « Jardin des Cimes » a été la première invitation proposée aux enfants), malheureusement les mauvaises conditions climatiques ont fait annuler la balade de juillet.</w:t>
      </w:r>
    </w:p>
    <w:p w:rsidR="00B26FA1" w:rsidRPr="001A3AEB" w:rsidRDefault="00B26FA1" w:rsidP="00B26FA1">
      <w:pPr>
        <w:ind w:firstLine="708"/>
        <w:jc w:val="both"/>
        <w:rPr>
          <w:rFonts w:ascii="Times New Roman" w:eastAsia="MS Gothic" w:hAnsi="Times New Roman"/>
        </w:rPr>
      </w:pPr>
      <w:r w:rsidRPr="001A3AEB">
        <w:rPr>
          <w:rFonts w:ascii="Times New Roman" w:eastAsia="MS Gothic" w:hAnsi="Times New Roman"/>
        </w:rPr>
        <w:t>DÎNER (80 participant en 2010, il reste encore quelques places pour la soirée du 8 août à la Caboche…)</w:t>
      </w:r>
    </w:p>
    <w:p w:rsidR="00B26FA1" w:rsidRPr="001A3AEB" w:rsidRDefault="00B26FA1" w:rsidP="00B26FA1">
      <w:pPr>
        <w:ind w:firstLine="708"/>
        <w:jc w:val="both"/>
        <w:rPr>
          <w:rFonts w:ascii="Times New Roman" w:eastAsia="MS Gothic" w:hAnsi="Times New Roman"/>
        </w:rPr>
      </w:pPr>
      <w:r w:rsidRPr="001A3AEB">
        <w:rPr>
          <w:rFonts w:ascii="Times New Roman" w:eastAsia="MS Gothic" w:hAnsi="Times New Roman"/>
        </w:rPr>
        <w:t>CONCOURS DES MAISONS FLEURIES</w:t>
      </w:r>
    </w:p>
    <w:p w:rsidR="00B26FA1" w:rsidRPr="001A3AEB" w:rsidRDefault="00B26FA1" w:rsidP="00B26FA1">
      <w:pPr>
        <w:ind w:left="708"/>
        <w:jc w:val="both"/>
        <w:rPr>
          <w:rFonts w:ascii="Times New Roman" w:eastAsia="MS Gothic" w:hAnsi="Times New Roman"/>
        </w:rPr>
      </w:pPr>
      <w:r w:rsidRPr="001A3AEB">
        <w:rPr>
          <w:rFonts w:ascii="Times New Roman" w:eastAsia="MS Gothic" w:hAnsi="Times New Roman"/>
        </w:rPr>
        <w:t>QUESTIONNAIRE (80 réponses qui évoquent le souci de conserver au maximum l’environnement et une vigilance accrue sur le PLU)</w:t>
      </w:r>
    </w:p>
    <w:p w:rsidR="00B26FA1" w:rsidRPr="00325C90" w:rsidRDefault="00B26FA1" w:rsidP="00B26FA1">
      <w:pPr>
        <w:rPr>
          <w:rFonts w:ascii="Times New Roman" w:eastAsia="MS Gothic" w:hAnsi="Times New Roman"/>
          <w:sz w:val="12"/>
          <w:szCs w:val="12"/>
        </w:rPr>
      </w:pPr>
    </w:p>
    <w:p w:rsidR="00B26FA1" w:rsidRPr="001A3AEB" w:rsidRDefault="00B26FA1" w:rsidP="00B26FA1">
      <w:pPr>
        <w:jc w:val="both"/>
        <w:rPr>
          <w:rFonts w:ascii="Times New Roman" w:eastAsia="MS Gothic" w:hAnsi="Times New Roman"/>
        </w:rPr>
      </w:pPr>
      <w:r w:rsidRPr="001A3AEB">
        <w:rPr>
          <w:rFonts w:ascii="Times New Roman" w:eastAsia="MS Gothic" w:hAnsi="Times New Roman"/>
          <w:b/>
        </w:rPr>
        <w:t>MISSION DE VIGILANCE</w:t>
      </w:r>
      <w:r w:rsidRPr="001A3AEB">
        <w:rPr>
          <w:rFonts w:ascii="Times New Roman" w:eastAsia="MS Gothic" w:hAnsi="Times New Roman"/>
        </w:rPr>
        <w:t xml:space="preserve"> : </w:t>
      </w:r>
    </w:p>
    <w:p w:rsidR="00B26FA1" w:rsidRPr="001A3AEB" w:rsidRDefault="00B26FA1" w:rsidP="00B26FA1">
      <w:pPr>
        <w:pStyle w:val="Paragraphedeliste"/>
        <w:numPr>
          <w:ilvl w:val="0"/>
          <w:numId w:val="1"/>
        </w:numPr>
        <w:jc w:val="both"/>
        <w:rPr>
          <w:rFonts w:ascii="Times New Roman" w:eastAsia="MS Gothic" w:hAnsi="Times New Roman"/>
        </w:rPr>
      </w:pPr>
      <w:r w:rsidRPr="001A3AEB">
        <w:rPr>
          <w:rFonts w:ascii="Times New Roman" w:eastAsia="MS Gothic" w:hAnsi="Times New Roman"/>
        </w:rPr>
        <w:t>PLU : approuvé le 20 décembre 2007 par la municipalité précédente ; 6 juin 2010 annulation du PLU ; la municipalité a entrepris l’élaboration d’un nouveau PLU. Retard par rapport à son calendrier prévu ; il devait être prêt fin 2012. Lors de sa réunion avec le président et le vice-président Arnaud de Vaureix, Madame le Maire a confié qu’un délai supplémentaire serait nécessaire… Selon Madame la Maire les étapes seraient les suivantes :</w:t>
      </w:r>
    </w:p>
    <w:p w:rsidR="00B26FA1" w:rsidRPr="001A3AEB" w:rsidRDefault="00B26FA1" w:rsidP="00B26FA1">
      <w:pPr>
        <w:pStyle w:val="Paragraphedeliste"/>
        <w:numPr>
          <w:ilvl w:val="0"/>
          <w:numId w:val="1"/>
        </w:numPr>
        <w:jc w:val="both"/>
        <w:rPr>
          <w:rFonts w:ascii="Times New Roman" w:eastAsia="MS Gothic" w:hAnsi="Times New Roman"/>
        </w:rPr>
      </w:pPr>
      <w:r w:rsidRPr="001A3AEB">
        <w:rPr>
          <w:rFonts w:ascii="Times New Roman" w:eastAsia="MS Gothic" w:hAnsi="Times New Roman"/>
        </w:rPr>
        <w:t>FINALISATION DU PLAN</w:t>
      </w:r>
      <w:r>
        <w:rPr>
          <w:rFonts w:ascii="Times New Roman" w:eastAsia="MS Gothic" w:hAnsi="Times New Roman"/>
        </w:rPr>
        <w:t xml:space="preserve"> D’AM</w:t>
      </w:r>
      <w:r w:rsidRPr="003B00C3">
        <w:rPr>
          <w:rFonts w:ascii="Times New Roman" w:eastAsia="MS Gothic" w:hAnsi="Times New Roman"/>
        </w:rPr>
        <w:t>É</w:t>
      </w:r>
      <w:r>
        <w:rPr>
          <w:rFonts w:ascii="Times New Roman" w:eastAsia="MS Gothic" w:hAnsi="Times New Roman"/>
        </w:rPr>
        <w:t>NAGEMENT DURABLE (PADD</w:t>
      </w:r>
      <w:r w:rsidRPr="001A3AEB">
        <w:rPr>
          <w:rFonts w:ascii="Times New Roman" w:eastAsia="MS Gothic" w:hAnsi="Times New Roman"/>
        </w:rPr>
        <w:t xml:space="preserve">) </w:t>
      </w:r>
      <w:r>
        <w:rPr>
          <w:rFonts w:ascii="Times New Roman" w:eastAsia="MS Gothic" w:hAnsi="Times New Roman"/>
        </w:rPr>
        <w:t>À</w:t>
      </w:r>
      <w:r w:rsidRPr="001A3AEB">
        <w:rPr>
          <w:rFonts w:ascii="Times New Roman" w:eastAsia="MS Gothic" w:hAnsi="Times New Roman"/>
        </w:rPr>
        <w:t xml:space="preserve"> L’AUTOMNE : plan élaboré exclusivement par la Mairie qui parle de la vision de l’avenir de Megève or c’est l’un des points sur lequel nous attirons l’attention de la mairie ; nous regrettons de ne pouvoir intervenir à ce niveau</w:t>
      </w:r>
    </w:p>
    <w:p w:rsidR="00B26FA1" w:rsidRPr="001A3AEB" w:rsidRDefault="00B26FA1" w:rsidP="00B26FA1">
      <w:pPr>
        <w:pStyle w:val="Paragraphedeliste"/>
        <w:numPr>
          <w:ilvl w:val="0"/>
          <w:numId w:val="1"/>
        </w:numPr>
        <w:jc w:val="both"/>
        <w:rPr>
          <w:rFonts w:ascii="Times New Roman" w:eastAsia="MS Gothic" w:hAnsi="Times New Roman"/>
        </w:rPr>
      </w:pPr>
      <w:r w:rsidRPr="001A3AEB">
        <w:rPr>
          <w:rFonts w:ascii="Times New Roman" w:eastAsia="MS Gothic" w:hAnsi="Times New Roman"/>
        </w:rPr>
        <w:t>FINALISATION DU PLAN DE PREVISION DES RISQUES (PPR) : plan élaboré sous l’autorité de l’état délimitant des zonages de risques naturels. Présentation au public le jeudi 22 Août, à l’auditorium, suivie d’une enquête publique ouverte le 24 Août.</w:t>
      </w:r>
    </w:p>
    <w:p w:rsidR="00B26FA1" w:rsidRPr="001A3AEB" w:rsidRDefault="00B26FA1" w:rsidP="00B26FA1">
      <w:pPr>
        <w:pStyle w:val="Paragraphedeliste"/>
        <w:numPr>
          <w:ilvl w:val="0"/>
          <w:numId w:val="1"/>
        </w:numPr>
        <w:jc w:val="both"/>
        <w:rPr>
          <w:rFonts w:ascii="Times New Roman" w:eastAsia="MS Gothic" w:hAnsi="Times New Roman"/>
        </w:rPr>
      </w:pPr>
      <w:r w:rsidRPr="001A3AEB">
        <w:rPr>
          <w:rFonts w:ascii="Times New Roman" w:eastAsia="MS Gothic" w:hAnsi="Times New Roman"/>
        </w:rPr>
        <w:t>CONCERTATION notamment avec les Associations (Amis de Megève &amp; Demi-Quartier, Megève Demain etc.) après l’élaboration du PADD</w:t>
      </w:r>
    </w:p>
    <w:p w:rsidR="00B26FA1" w:rsidRDefault="00B26FA1" w:rsidP="00B26FA1">
      <w:pPr>
        <w:pStyle w:val="Paragraphedeliste"/>
        <w:numPr>
          <w:ilvl w:val="0"/>
          <w:numId w:val="1"/>
        </w:numPr>
        <w:jc w:val="both"/>
        <w:rPr>
          <w:rFonts w:ascii="Times New Roman" w:eastAsia="MS Gothic" w:hAnsi="Times New Roman"/>
        </w:rPr>
      </w:pPr>
      <w:r w:rsidRPr="001A3AEB">
        <w:rPr>
          <w:rFonts w:ascii="Times New Roman" w:eastAsia="MS Gothic" w:hAnsi="Times New Roman"/>
        </w:rPr>
        <w:t>ET POURSUITE des travaux devant aboutir au vote d’un nouveau PLU</w:t>
      </w:r>
    </w:p>
    <w:p w:rsidR="00B26FA1" w:rsidRPr="00325C90" w:rsidRDefault="00B26FA1" w:rsidP="00B26FA1">
      <w:pPr>
        <w:jc w:val="both"/>
        <w:rPr>
          <w:rFonts w:ascii="Times New Roman" w:eastAsia="MS Gothic" w:hAnsi="Times New Roman"/>
          <w:sz w:val="8"/>
          <w:szCs w:val="8"/>
        </w:rPr>
      </w:pPr>
    </w:p>
    <w:p w:rsidR="00B26FA1" w:rsidRPr="001A3AEB" w:rsidRDefault="00B26FA1" w:rsidP="00B26FA1">
      <w:pPr>
        <w:pStyle w:val="Paragraphedeliste"/>
        <w:numPr>
          <w:ilvl w:val="0"/>
          <w:numId w:val="1"/>
        </w:numPr>
        <w:jc w:val="both"/>
        <w:rPr>
          <w:rFonts w:ascii="Times New Roman" w:eastAsia="MS Gothic" w:hAnsi="Times New Roman"/>
          <w:sz w:val="24"/>
          <w:szCs w:val="24"/>
        </w:rPr>
      </w:pPr>
      <w:r w:rsidRPr="001A3AEB">
        <w:rPr>
          <w:rFonts w:ascii="Times New Roman" w:eastAsia="MS Gothic" w:hAnsi="Times New Roman"/>
          <w:b/>
          <w:sz w:val="24"/>
          <w:szCs w:val="24"/>
        </w:rPr>
        <w:t>Les vues de l’Association </w:t>
      </w:r>
      <w:r w:rsidRPr="001A3AEB">
        <w:rPr>
          <w:rFonts w:ascii="Times New Roman" w:eastAsia="MS Gothic" w:hAnsi="Times New Roman"/>
          <w:sz w:val="24"/>
          <w:szCs w:val="24"/>
        </w:rPr>
        <w:t>:</w:t>
      </w:r>
    </w:p>
    <w:p w:rsidR="00B26FA1" w:rsidRPr="001A3AEB" w:rsidRDefault="00B26FA1" w:rsidP="00B26FA1">
      <w:pPr>
        <w:ind w:left="708"/>
        <w:jc w:val="both"/>
        <w:rPr>
          <w:rFonts w:ascii="Times New Roman" w:eastAsia="MS Gothic" w:hAnsi="Times New Roman"/>
        </w:rPr>
      </w:pPr>
      <w:r w:rsidRPr="001A3AEB">
        <w:rPr>
          <w:rFonts w:ascii="Times New Roman" w:eastAsia="MS Gothic" w:hAnsi="Times New Roman"/>
        </w:rPr>
        <w:t>Participer à la concertation sur le PLU, document essentiel pour l’avenir de Megève et le maintien de sa qualité de vie</w:t>
      </w:r>
    </w:p>
    <w:p w:rsidR="00B26FA1" w:rsidRPr="001A3AEB" w:rsidRDefault="00B26FA1" w:rsidP="00B26FA1">
      <w:pPr>
        <w:pStyle w:val="Paragraphedeliste"/>
        <w:jc w:val="both"/>
        <w:rPr>
          <w:rFonts w:ascii="Times New Roman" w:eastAsia="MS Gothic" w:hAnsi="Times New Roman"/>
        </w:rPr>
      </w:pPr>
      <w:r w:rsidRPr="001A3AEB">
        <w:rPr>
          <w:rFonts w:ascii="Times New Roman" w:eastAsia="MS Gothic" w:hAnsi="Times New Roman"/>
        </w:rPr>
        <w:t>Actualiser les positions de l’association sur le précédent PLU en prenant en compte vos réponses au questionnaire et reprendre avec Megève Demain nos observations résumées dans le recours déposé sous le précédent PLU</w:t>
      </w:r>
    </w:p>
    <w:p w:rsidR="00B26FA1" w:rsidRPr="001A3AEB" w:rsidRDefault="00B26FA1" w:rsidP="00B26FA1">
      <w:pPr>
        <w:pStyle w:val="Paragraphedeliste"/>
        <w:numPr>
          <w:ilvl w:val="0"/>
          <w:numId w:val="1"/>
        </w:numPr>
        <w:jc w:val="both"/>
        <w:rPr>
          <w:rFonts w:ascii="Times New Roman" w:eastAsia="MS Gothic" w:hAnsi="Times New Roman"/>
        </w:rPr>
      </w:pPr>
      <w:r w:rsidRPr="001A3AEB">
        <w:rPr>
          <w:rFonts w:ascii="Times New Roman" w:eastAsia="MS Gothic" w:hAnsi="Times New Roman"/>
        </w:rPr>
        <w:t>L’objectif  étant de FAIRE ENTENDRE nos positions ; si tel est globalement le cas, cela devrait éviter un nouveau recours ; la voie judiciaire n’étant pour nous qu’un ultime moyen</w:t>
      </w:r>
    </w:p>
    <w:p w:rsidR="00B26FA1" w:rsidRPr="001A3AEB" w:rsidRDefault="00B26FA1" w:rsidP="00B26FA1">
      <w:pPr>
        <w:pStyle w:val="Paragraphedeliste"/>
        <w:numPr>
          <w:ilvl w:val="0"/>
          <w:numId w:val="1"/>
        </w:numPr>
        <w:jc w:val="both"/>
        <w:rPr>
          <w:rFonts w:ascii="Times New Roman" w:eastAsia="MS Gothic" w:hAnsi="Times New Roman"/>
          <w:i/>
        </w:rPr>
      </w:pPr>
      <w:r w:rsidRPr="001A3AEB">
        <w:rPr>
          <w:rFonts w:ascii="Times New Roman" w:eastAsia="MS Gothic" w:hAnsi="Times New Roman"/>
        </w:rPr>
        <w:t>Rappel de notre vigilance sur le site du Calvaire</w:t>
      </w:r>
      <w:r>
        <w:rPr>
          <w:rFonts w:ascii="Times New Roman" w:eastAsia="MS Gothic" w:hAnsi="Times New Roman"/>
        </w:rPr>
        <w:t> : ce site remarquable doit être préservé dans sa totalité malgré une demande de permis de construire déposée sur les terrains « Charriol ». Tous les efforts seront faits pour contrecarrer ce projet</w:t>
      </w:r>
    </w:p>
    <w:p w:rsidR="00B26FA1" w:rsidRPr="001A3AEB" w:rsidRDefault="00B26FA1" w:rsidP="00B26FA1">
      <w:pPr>
        <w:pStyle w:val="Paragraphedeliste"/>
        <w:numPr>
          <w:ilvl w:val="0"/>
          <w:numId w:val="1"/>
        </w:numPr>
        <w:jc w:val="both"/>
        <w:rPr>
          <w:rFonts w:ascii="Times New Roman" w:eastAsia="MS Gothic" w:hAnsi="Times New Roman"/>
        </w:rPr>
      </w:pPr>
      <w:r w:rsidRPr="001A3AEB">
        <w:rPr>
          <w:rFonts w:ascii="Times New Roman" w:eastAsia="MS Gothic" w:hAnsi="Times New Roman"/>
        </w:rPr>
        <w:lastRenderedPageBreak/>
        <w:t xml:space="preserve">ZAC de la Cry : projet de modification de la ZAC pour construire un hôtel « Four Seasons » qui serait exploité par la SFHM. Sur cette modification, il nous a été dit par Madame Le Maire que le gabarit de l’immeuble correspondait grosso modo à celui qui était prévu dans la révision envisagée du PLU </w:t>
      </w:r>
      <w:proofErr w:type="gramStart"/>
      <w:r w:rsidRPr="001A3AEB">
        <w:rPr>
          <w:rFonts w:ascii="Times New Roman" w:eastAsia="MS Gothic" w:hAnsi="Times New Roman"/>
        </w:rPr>
        <w:t>annulé</w:t>
      </w:r>
      <w:proofErr w:type="gramEnd"/>
      <w:r w:rsidRPr="001A3AEB">
        <w:rPr>
          <w:rFonts w:ascii="Times New Roman" w:eastAsia="MS Gothic" w:hAnsi="Times New Roman"/>
        </w:rPr>
        <w:t>. Réunion publique annoncée pour le 25 Août</w:t>
      </w:r>
    </w:p>
    <w:p w:rsidR="00B26FA1" w:rsidRPr="001A3AEB" w:rsidRDefault="00B26FA1" w:rsidP="00B26FA1">
      <w:pPr>
        <w:pStyle w:val="Paragraphedeliste"/>
        <w:numPr>
          <w:ilvl w:val="0"/>
          <w:numId w:val="1"/>
        </w:numPr>
        <w:jc w:val="both"/>
        <w:rPr>
          <w:rFonts w:ascii="Times New Roman" w:eastAsia="MS Gothic" w:hAnsi="Times New Roman"/>
        </w:rPr>
      </w:pPr>
      <w:r w:rsidRPr="001A3AEB">
        <w:rPr>
          <w:rFonts w:ascii="Times New Roman" w:eastAsia="MS Gothic" w:hAnsi="Times New Roman"/>
        </w:rPr>
        <w:t>Rappel de notre ambition d’un DEVELOPPEMENT MAITRISÉ : ces travaux d’envergure ne peuvent que contribuer au problème de circulation/sécurité au Mont d’Arbois</w:t>
      </w:r>
    </w:p>
    <w:p w:rsidR="00B26FA1" w:rsidRPr="001A3AEB" w:rsidRDefault="00B26FA1" w:rsidP="00B26FA1">
      <w:pPr>
        <w:pStyle w:val="Paragraphedeliste"/>
        <w:numPr>
          <w:ilvl w:val="0"/>
          <w:numId w:val="1"/>
        </w:numPr>
        <w:jc w:val="both"/>
        <w:rPr>
          <w:rFonts w:ascii="Times New Roman" w:eastAsia="MS Gothic" w:hAnsi="Times New Roman"/>
        </w:rPr>
      </w:pPr>
      <w:r w:rsidRPr="001A3AEB">
        <w:rPr>
          <w:rFonts w:ascii="Times New Roman" w:eastAsia="MS Gothic" w:hAnsi="Times New Roman"/>
        </w:rPr>
        <w:t>Les parkings « plombent » les comptes de la SEM des Remontées Mécaniques ; la dégradation du parking central du casino appelle à notre avis des décisions urgentes</w:t>
      </w:r>
    </w:p>
    <w:p w:rsidR="00B26FA1" w:rsidRPr="001A3AEB" w:rsidRDefault="00B26FA1" w:rsidP="00B26FA1">
      <w:pPr>
        <w:pStyle w:val="Paragraphedeliste"/>
        <w:numPr>
          <w:ilvl w:val="0"/>
          <w:numId w:val="1"/>
        </w:numPr>
        <w:jc w:val="both"/>
        <w:rPr>
          <w:rFonts w:ascii="Times New Roman" w:eastAsia="MS Gothic" w:hAnsi="Times New Roman"/>
        </w:rPr>
      </w:pPr>
      <w:r w:rsidRPr="001A3AEB">
        <w:rPr>
          <w:rFonts w:ascii="Times New Roman" w:eastAsia="MS Gothic" w:hAnsi="Times New Roman"/>
        </w:rPr>
        <w:t>Nous avons attiré également l’attention de Madame le Maire sur la multiplication des panneaux publicitaires</w:t>
      </w:r>
    </w:p>
    <w:p w:rsidR="00B26FA1" w:rsidRPr="001A3AEB" w:rsidRDefault="00B26FA1" w:rsidP="00B26FA1">
      <w:pPr>
        <w:pStyle w:val="Paragraphedeliste"/>
        <w:numPr>
          <w:ilvl w:val="0"/>
          <w:numId w:val="1"/>
        </w:numPr>
        <w:jc w:val="both"/>
        <w:rPr>
          <w:rFonts w:ascii="Times New Roman" w:eastAsia="MS Gothic" w:hAnsi="Times New Roman"/>
        </w:rPr>
      </w:pPr>
      <w:r w:rsidRPr="001A3AEB">
        <w:rPr>
          <w:rFonts w:ascii="Times New Roman" w:eastAsia="MS Gothic" w:hAnsi="Times New Roman"/>
        </w:rPr>
        <w:t>Un sociétaire a attiré notre attention sur les nuisances occasionnées par le Centre équestre du FEUG à Demi-Quartier ; nous le signalons à Monsieur le Maire</w:t>
      </w:r>
    </w:p>
    <w:p w:rsidR="00B26FA1" w:rsidRPr="00325C90" w:rsidRDefault="00B26FA1" w:rsidP="00B26FA1">
      <w:pPr>
        <w:pStyle w:val="Paragraphedeliste"/>
        <w:ind w:left="360"/>
        <w:jc w:val="both"/>
        <w:rPr>
          <w:rFonts w:ascii="Times New Roman" w:eastAsia="MS Gothic" w:hAnsi="Times New Roman"/>
          <w:sz w:val="12"/>
          <w:szCs w:val="12"/>
        </w:rPr>
      </w:pPr>
    </w:p>
    <w:p w:rsidR="00B26FA1" w:rsidRPr="001A3AEB" w:rsidRDefault="00B26FA1" w:rsidP="00B26FA1">
      <w:pPr>
        <w:pStyle w:val="Paragraphedeliste"/>
        <w:ind w:left="360"/>
        <w:jc w:val="center"/>
        <w:rPr>
          <w:rFonts w:ascii="Times New Roman" w:eastAsia="MS Gothic" w:hAnsi="Times New Roman"/>
          <w:b/>
          <w:sz w:val="26"/>
          <w:szCs w:val="26"/>
        </w:rPr>
      </w:pPr>
      <w:r>
        <w:rPr>
          <w:rFonts w:ascii="Times New Roman" w:eastAsia="MS Gothic" w:hAnsi="Times New Roman"/>
          <w:b/>
          <w:sz w:val="26"/>
          <w:szCs w:val="26"/>
        </w:rPr>
        <w:t>Rapprochement avec ‘</w:t>
      </w:r>
      <w:r w:rsidRPr="001A3AEB">
        <w:rPr>
          <w:rFonts w:ascii="Times New Roman" w:eastAsia="MS Gothic" w:hAnsi="Times New Roman"/>
          <w:b/>
          <w:sz w:val="26"/>
          <w:szCs w:val="26"/>
        </w:rPr>
        <w:t>Megève Demain</w:t>
      </w:r>
      <w:r>
        <w:rPr>
          <w:rFonts w:ascii="Times New Roman" w:eastAsia="MS Gothic" w:hAnsi="Times New Roman"/>
          <w:b/>
          <w:sz w:val="26"/>
          <w:szCs w:val="26"/>
        </w:rPr>
        <w:t>’</w:t>
      </w:r>
    </w:p>
    <w:p w:rsidR="00B26FA1" w:rsidRPr="00325C90" w:rsidRDefault="00B26FA1" w:rsidP="00B26FA1">
      <w:pPr>
        <w:pStyle w:val="Paragraphedeliste"/>
        <w:ind w:left="360"/>
        <w:jc w:val="center"/>
        <w:rPr>
          <w:rFonts w:ascii="Times New Roman" w:eastAsia="MS Gothic" w:hAnsi="Times New Roman"/>
          <w:sz w:val="12"/>
          <w:szCs w:val="12"/>
        </w:rPr>
      </w:pPr>
    </w:p>
    <w:p w:rsidR="00B26FA1" w:rsidRPr="001A3AEB" w:rsidRDefault="00B26FA1" w:rsidP="00B26FA1">
      <w:pPr>
        <w:pStyle w:val="Paragraphedeliste"/>
        <w:numPr>
          <w:ilvl w:val="0"/>
          <w:numId w:val="1"/>
        </w:numPr>
        <w:jc w:val="both"/>
        <w:rPr>
          <w:rFonts w:ascii="Times New Roman" w:eastAsia="MS Gothic" w:hAnsi="Times New Roman"/>
        </w:rPr>
      </w:pPr>
      <w:r w:rsidRPr="001A3AEB">
        <w:rPr>
          <w:rFonts w:ascii="Times New Roman" w:eastAsia="MS Gothic" w:hAnsi="Times New Roman"/>
        </w:rPr>
        <w:t xml:space="preserve">Une large majorité de l’Association </w:t>
      </w:r>
      <w:r>
        <w:rPr>
          <w:rFonts w:ascii="Times New Roman" w:eastAsia="MS Gothic" w:hAnsi="Times New Roman"/>
        </w:rPr>
        <w:t>‘</w:t>
      </w:r>
      <w:r w:rsidRPr="001A3AEB">
        <w:rPr>
          <w:rFonts w:ascii="Times New Roman" w:eastAsia="MS Gothic" w:hAnsi="Times New Roman"/>
        </w:rPr>
        <w:t>Megève Demain</w:t>
      </w:r>
      <w:r>
        <w:rPr>
          <w:rFonts w:ascii="Times New Roman" w:eastAsia="MS Gothic" w:hAnsi="Times New Roman"/>
        </w:rPr>
        <w:t>’</w:t>
      </w:r>
      <w:r w:rsidRPr="001A3AEB">
        <w:rPr>
          <w:rFonts w:ascii="Times New Roman" w:eastAsia="MS Gothic" w:hAnsi="Times New Roman"/>
        </w:rPr>
        <w:t xml:space="preserve"> a répondu favorablement à l’idée d’un rapprochement avec Les Amis de Megève et de Demi-quartier</w:t>
      </w:r>
    </w:p>
    <w:p w:rsidR="00B26FA1" w:rsidRPr="001A3AEB" w:rsidRDefault="00B26FA1" w:rsidP="00B26FA1">
      <w:pPr>
        <w:pStyle w:val="Paragraphedeliste"/>
        <w:numPr>
          <w:ilvl w:val="0"/>
          <w:numId w:val="1"/>
        </w:numPr>
        <w:jc w:val="both"/>
        <w:rPr>
          <w:rFonts w:ascii="Times New Roman" w:eastAsia="MS Gothic" w:hAnsi="Times New Roman"/>
        </w:rPr>
      </w:pPr>
      <w:r w:rsidRPr="001A3AEB">
        <w:rPr>
          <w:rFonts w:ascii="Times New Roman" w:eastAsia="MS Gothic" w:hAnsi="Times New Roman"/>
        </w:rPr>
        <w:t>Nos positions sont très proches : respect du milieu naturel ; opposition au « tout voiture » au détriment de la qu</w:t>
      </w:r>
      <w:r>
        <w:rPr>
          <w:rFonts w:ascii="Times New Roman" w:eastAsia="MS Gothic" w:hAnsi="Times New Roman"/>
        </w:rPr>
        <w:t>alité de vie ou des paysages. ‘Megève Demain’</w:t>
      </w:r>
      <w:r w:rsidRPr="001A3AEB">
        <w:rPr>
          <w:rFonts w:ascii="Times New Roman" w:eastAsia="MS Gothic" w:hAnsi="Times New Roman"/>
        </w:rPr>
        <w:t xml:space="preserve"> s’oppose à une circulation automobile dans Megève en particulier à travers un bouclage routier tant en haut (liaison Le Tour-les Perchets) qu’en bas (deux ponts sous les torrents et au bas de Rochebrune). Sachant que nous ne pouvons prendre sur ces points aucun engagement de résultat, la décision en matière de voirie appartenant exclusivement à la commune, le </w:t>
      </w:r>
      <w:r>
        <w:rPr>
          <w:rFonts w:ascii="Times New Roman" w:eastAsia="MS Gothic" w:hAnsi="Times New Roman"/>
        </w:rPr>
        <w:t>Conseil</w:t>
      </w:r>
      <w:r w:rsidRPr="001A3AEB">
        <w:rPr>
          <w:rFonts w:ascii="Times New Roman" w:eastAsia="MS Gothic" w:hAnsi="Times New Roman"/>
        </w:rPr>
        <w:t xml:space="preserve"> a considéré que le rapprochement avec Megève Demain renforçait le poids des </w:t>
      </w:r>
      <w:r>
        <w:rPr>
          <w:rFonts w:ascii="Times New Roman" w:eastAsia="MS Gothic" w:hAnsi="Times New Roman"/>
        </w:rPr>
        <w:t>‘</w:t>
      </w:r>
      <w:r w:rsidRPr="001A3AEB">
        <w:rPr>
          <w:rFonts w:ascii="Times New Roman" w:eastAsia="MS Gothic" w:hAnsi="Times New Roman"/>
        </w:rPr>
        <w:t>Amis de Megève &amp; Demi-Quartier</w:t>
      </w:r>
      <w:r>
        <w:rPr>
          <w:rFonts w:ascii="Times New Roman" w:eastAsia="MS Gothic" w:hAnsi="Times New Roman"/>
        </w:rPr>
        <w:t>’</w:t>
      </w:r>
    </w:p>
    <w:p w:rsidR="00B26FA1" w:rsidRPr="001A3AEB" w:rsidRDefault="00B26FA1" w:rsidP="00B26FA1">
      <w:pPr>
        <w:pStyle w:val="Paragraphedeliste"/>
        <w:numPr>
          <w:ilvl w:val="0"/>
          <w:numId w:val="1"/>
        </w:numPr>
        <w:jc w:val="both"/>
        <w:rPr>
          <w:rFonts w:ascii="Times New Roman" w:eastAsia="MS Gothic" w:hAnsi="Times New Roman"/>
        </w:rPr>
      </w:pPr>
      <w:r w:rsidRPr="001A3AEB">
        <w:rPr>
          <w:rFonts w:ascii="Times New Roman" w:eastAsia="MS Gothic" w:hAnsi="Times New Roman"/>
        </w:rPr>
        <w:t>Ce rapprochement se ferait sous la forme d’une liquidation de Megève Demain avec apport de ses actifs à Amis de Megève et Demi-Quartier (+- 20.000 €). Les sociétaires actuels de Megève Demain seront invités à rejoindre individuellement notre Association</w:t>
      </w:r>
    </w:p>
    <w:p w:rsidR="00B26FA1" w:rsidRPr="001A3AEB" w:rsidRDefault="00B26FA1" w:rsidP="00B26FA1">
      <w:pPr>
        <w:pStyle w:val="Paragraphedeliste"/>
        <w:numPr>
          <w:ilvl w:val="0"/>
          <w:numId w:val="1"/>
        </w:numPr>
        <w:jc w:val="both"/>
        <w:rPr>
          <w:rFonts w:ascii="Times New Roman" w:eastAsia="MS Gothic" w:hAnsi="Times New Roman"/>
        </w:rPr>
      </w:pPr>
      <w:r w:rsidRPr="001A3AEB">
        <w:rPr>
          <w:rFonts w:ascii="Times New Roman" w:eastAsia="MS Gothic" w:hAnsi="Times New Roman"/>
        </w:rPr>
        <w:t>Dans le cadre de ce rapprochement nous vous proposons la nomination de deux nouveaux administrateurs au sein de notre Association : Arnaud GREMONT et Frederic HAARMAN</w:t>
      </w:r>
    </w:p>
    <w:p w:rsidR="00B26FA1" w:rsidRPr="001A3AEB" w:rsidRDefault="00B26FA1" w:rsidP="00B26FA1">
      <w:pPr>
        <w:pStyle w:val="Paragraphedeliste"/>
        <w:numPr>
          <w:ilvl w:val="0"/>
          <w:numId w:val="1"/>
        </w:numPr>
        <w:jc w:val="both"/>
        <w:rPr>
          <w:rFonts w:ascii="Times New Roman" w:eastAsia="MS Gothic" w:hAnsi="Times New Roman"/>
        </w:rPr>
      </w:pPr>
      <w:r w:rsidRPr="001A3AEB">
        <w:rPr>
          <w:rFonts w:ascii="Times New Roman" w:eastAsia="MS Gothic" w:hAnsi="Times New Roman"/>
        </w:rPr>
        <w:t>Monsieur Patrick Werner donne alors la parole à Monsieur Arnaud Grémont actuel Président de Megève Demain. Celui-ci rappelle que si l’union fait la force, il s’agit d’être une force de proposition et pas seulement une force d’opposition. En ce sens, il incite les membres actuels de Megève Demain à adhérer à notre Association</w:t>
      </w:r>
    </w:p>
    <w:p w:rsidR="00B26FA1" w:rsidRPr="00325C90" w:rsidRDefault="00B26FA1" w:rsidP="00B26FA1">
      <w:pPr>
        <w:rPr>
          <w:rFonts w:ascii="Times New Roman" w:eastAsia="MS Gothic" w:hAnsi="Times New Roman"/>
          <w:sz w:val="12"/>
          <w:szCs w:val="12"/>
        </w:rPr>
      </w:pPr>
    </w:p>
    <w:p w:rsidR="00B26FA1" w:rsidRPr="001A3AEB" w:rsidRDefault="00B26FA1" w:rsidP="00B26FA1">
      <w:pPr>
        <w:jc w:val="center"/>
        <w:rPr>
          <w:rFonts w:ascii="Times New Roman" w:eastAsia="MS Gothic" w:hAnsi="Times New Roman"/>
          <w:b/>
        </w:rPr>
      </w:pPr>
      <w:r w:rsidRPr="001A3AEB">
        <w:rPr>
          <w:rFonts w:ascii="Times New Roman" w:eastAsia="MS Gothic" w:hAnsi="Times New Roman"/>
          <w:b/>
        </w:rPr>
        <w:t>PR</w:t>
      </w:r>
      <w:r>
        <w:rPr>
          <w:rFonts w:ascii="Times New Roman" w:eastAsia="MS Gothic" w:hAnsi="Times New Roman"/>
          <w:b/>
        </w:rPr>
        <w:t>É</w:t>
      </w:r>
      <w:r w:rsidRPr="001A3AEB">
        <w:rPr>
          <w:rFonts w:ascii="Times New Roman" w:eastAsia="MS Gothic" w:hAnsi="Times New Roman"/>
          <w:b/>
        </w:rPr>
        <w:t>SENTATION DES COMPTES par Arnaud de Vaureix, Trésorier</w:t>
      </w:r>
    </w:p>
    <w:p w:rsidR="00B26FA1" w:rsidRPr="00325C90" w:rsidRDefault="00B26FA1" w:rsidP="00B26FA1">
      <w:pPr>
        <w:rPr>
          <w:rFonts w:ascii="Times New Roman" w:eastAsia="MS Gothic" w:hAnsi="Times New Roman"/>
          <w:sz w:val="12"/>
          <w:szCs w:val="12"/>
        </w:rPr>
      </w:pPr>
    </w:p>
    <w:p w:rsidR="00B26FA1" w:rsidRPr="001A3AEB" w:rsidRDefault="00B26FA1" w:rsidP="00B26FA1">
      <w:pPr>
        <w:rPr>
          <w:rFonts w:ascii="Times New Roman" w:eastAsia="MS Gothic" w:hAnsi="Times New Roman"/>
          <w:b/>
        </w:rPr>
      </w:pPr>
      <w:r w:rsidRPr="001A3AEB">
        <w:rPr>
          <w:rFonts w:ascii="Times New Roman" w:eastAsia="MS Gothic" w:hAnsi="Times New Roman"/>
          <w:noProof/>
          <w:lang w:eastAsia="fr-FR"/>
        </w:rPr>
        <w:drawing>
          <wp:inline distT="0" distB="0" distL="0" distR="0" wp14:anchorId="44177908" wp14:editId="538B08DD">
            <wp:extent cx="6840220" cy="334228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0220" cy="3342287"/>
                    </a:xfrm>
                    <a:prstGeom prst="rect">
                      <a:avLst/>
                    </a:prstGeom>
                    <a:noFill/>
                    <a:ln>
                      <a:noFill/>
                    </a:ln>
                  </pic:spPr>
                </pic:pic>
              </a:graphicData>
            </a:graphic>
          </wp:inline>
        </w:drawing>
      </w:r>
    </w:p>
    <w:p w:rsidR="00B26FA1" w:rsidRDefault="00B26FA1" w:rsidP="00B26FA1">
      <w:pPr>
        <w:rPr>
          <w:rFonts w:ascii="Times New Roman" w:eastAsia="MS Gothic" w:hAnsi="Times New Roman"/>
          <w:sz w:val="12"/>
          <w:szCs w:val="12"/>
        </w:rPr>
      </w:pPr>
    </w:p>
    <w:p w:rsidR="00B26FA1" w:rsidRDefault="00B26FA1" w:rsidP="00B26FA1">
      <w:pPr>
        <w:rPr>
          <w:rFonts w:ascii="Times New Roman" w:eastAsia="MS Gothic" w:hAnsi="Times New Roman"/>
          <w:sz w:val="12"/>
          <w:szCs w:val="12"/>
        </w:rPr>
      </w:pPr>
    </w:p>
    <w:p w:rsidR="00B26FA1" w:rsidRPr="00325C90" w:rsidRDefault="00B26FA1" w:rsidP="00B26FA1">
      <w:pPr>
        <w:rPr>
          <w:rFonts w:ascii="Times New Roman" w:eastAsia="MS Gothic" w:hAnsi="Times New Roman"/>
          <w:sz w:val="12"/>
          <w:szCs w:val="12"/>
        </w:rPr>
      </w:pPr>
    </w:p>
    <w:p w:rsidR="00B26FA1" w:rsidRDefault="00B26FA1" w:rsidP="00B26FA1">
      <w:pPr>
        <w:jc w:val="both"/>
        <w:rPr>
          <w:rFonts w:ascii="Times New Roman" w:eastAsia="MS Gothic" w:hAnsi="Times New Roman"/>
        </w:rPr>
      </w:pPr>
      <w:r w:rsidRPr="001A3AEB">
        <w:rPr>
          <w:rFonts w:ascii="Times New Roman" w:eastAsia="MS Gothic" w:hAnsi="Times New Roman"/>
        </w:rPr>
        <w:t>Le résultat 2010 est à l’équilibre malgré des frais non récurrents liés au recours contre le PLU. Ceci est dû principalement à une diminution sensible de nos frais de fonctionnement</w:t>
      </w:r>
      <w:r w:rsidRPr="00A852C1">
        <w:rPr>
          <w:rFonts w:ascii="Times New Roman" w:eastAsia="MS Gothic" w:hAnsi="Times New Roman"/>
        </w:rPr>
        <w:t xml:space="preserve">. Cette diminution s’explique principalement par l’envoi de notre Lettre d’Information par courriel à un certain nombre de sociétaires. Nous rappelons que si, parmi ces sociétaires, certains désirent recevoir la Lettre par courrier, ils peuvent en faire la demande. </w:t>
      </w:r>
      <w:r w:rsidRPr="001A3AEB">
        <w:rPr>
          <w:rFonts w:ascii="Times New Roman" w:eastAsia="MS Gothic" w:hAnsi="Times New Roman"/>
        </w:rPr>
        <w:t xml:space="preserve">Cette situation </w:t>
      </w:r>
      <w:r w:rsidRPr="001A3AEB">
        <w:rPr>
          <w:rFonts w:ascii="Times New Roman" w:eastAsia="MS Gothic" w:hAnsi="Times New Roman"/>
        </w:rPr>
        <w:lastRenderedPageBreak/>
        <w:t>financière nous permet d’envisager l’avenir d’une manière plus sereine pour des actions de partenariat ou d’éventuelles nouvelles actions juridiques</w:t>
      </w:r>
    </w:p>
    <w:p w:rsidR="00B26FA1" w:rsidRPr="001A3AEB" w:rsidRDefault="00B26FA1" w:rsidP="00B26FA1">
      <w:pPr>
        <w:jc w:val="both"/>
        <w:rPr>
          <w:rFonts w:ascii="Times New Roman" w:eastAsia="MS Gothic" w:hAnsi="Times New Roman"/>
        </w:rPr>
      </w:pPr>
    </w:p>
    <w:p w:rsidR="00B26FA1" w:rsidRPr="00325C90" w:rsidRDefault="00B26FA1" w:rsidP="00B26FA1">
      <w:pPr>
        <w:rPr>
          <w:rFonts w:ascii="Times New Roman" w:eastAsia="MS Gothic" w:hAnsi="Times New Roman"/>
          <w:sz w:val="12"/>
          <w:szCs w:val="12"/>
        </w:rPr>
      </w:pPr>
    </w:p>
    <w:p w:rsidR="00B26FA1" w:rsidRPr="001A3AEB" w:rsidRDefault="00B26FA1" w:rsidP="00B26FA1">
      <w:pPr>
        <w:jc w:val="center"/>
        <w:rPr>
          <w:rFonts w:ascii="Times New Roman" w:eastAsia="MS Gothic" w:hAnsi="Times New Roman"/>
          <w:b/>
          <w:sz w:val="24"/>
          <w:szCs w:val="24"/>
        </w:rPr>
      </w:pPr>
      <w:r w:rsidRPr="001A3AEB">
        <w:rPr>
          <w:rFonts w:ascii="Times New Roman" w:eastAsia="MS Gothic" w:hAnsi="Times New Roman"/>
          <w:b/>
          <w:sz w:val="24"/>
          <w:szCs w:val="24"/>
        </w:rPr>
        <w:t>Vote des Résolutions proposées</w:t>
      </w:r>
    </w:p>
    <w:p w:rsidR="00B26FA1" w:rsidRPr="00325C90" w:rsidRDefault="00B26FA1" w:rsidP="00B26FA1">
      <w:pPr>
        <w:rPr>
          <w:rFonts w:ascii="Times New Roman" w:eastAsia="MS Gothic" w:hAnsi="Times New Roman"/>
          <w:sz w:val="12"/>
          <w:szCs w:val="12"/>
        </w:rPr>
      </w:pPr>
    </w:p>
    <w:p w:rsidR="00B26FA1" w:rsidRPr="001A3AEB" w:rsidRDefault="00B26FA1" w:rsidP="00B26FA1">
      <w:pPr>
        <w:jc w:val="both"/>
        <w:rPr>
          <w:rFonts w:ascii="Times New Roman" w:eastAsia="MS Gothic" w:hAnsi="Times New Roman"/>
        </w:rPr>
      </w:pPr>
      <w:r w:rsidRPr="001A3AEB">
        <w:rPr>
          <w:rFonts w:ascii="Times New Roman" w:eastAsia="MS Gothic" w:hAnsi="Times New Roman"/>
        </w:rPr>
        <w:t>§ Le rapport Moral et le Rapport Financier sont approuvés à l’unanimité</w:t>
      </w:r>
    </w:p>
    <w:p w:rsidR="00B26FA1" w:rsidRPr="00325C90" w:rsidRDefault="00B26FA1" w:rsidP="00B26FA1">
      <w:pPr>
        <w:jc w:val="both"/>
        <w:rPr>
          <w:rFonts w:ascii="Times New Roman" w:eastAsia="MS Gothic" w:hAnsi="Times New Roman"/>
          <w:sz w:val="8"/>
          <w:szCs w:val="8"/>
        </w:rPr>
      </w:pPr>
    </w:p>
    <w:p w:rsidR="00B26FA1" w:rsidRPr="001A3AEB" w:rsidRDefault="00B26FA1" w:rsidP="00B26FA1">
      <w:pPr>
        <w:jc w:val="both"/>
        <w:rPr>
          <w:rFonts w:ascii="Times New Roman" w:eastAsia="MS Gothic" w:hAnsi="Times New Roman"/>
        </w:rPr>
      </w:pPr>
      <w:r w:rsidRPr="001A3AEB">
        <w:rPr>
          <w:rFonts w:ascii="Times New Roman" w:eastAsia="MS Gothic" w:hAnsi="Times New Roman"/>
        </w:rPr>
        <w:t>§ Cotisations 2012 : cel</w:t>
      </w:r>
      <w:r>
        <w:rPr>
          <w:rFonts w:ascii="Times New Roman" w:eastAsia="MS Gothic" w:hAnsi="Times New Roman"/>
        </w:rPr>
        <w:t>les-ci resteront inchangées (20€ individuel, 25</w:t>
      </w:r>
      <w:r w:rsidRPr="001A3AEB">
        <w:rPr>
          <w:rFonts w:ascii="Times New Roman" w:eastAsia="MS Gothic" w:hAnsi="Times New Roman"/>
        </w:rPr>
        <w:t>€ couple, 48€ bienfaiteur et 80€ fondateur)</w:t>
      </w:r>
    </w:p>
    <w:p w:rsidR="00B26FA1" w:rsidRPr="001A3AEB" w:rsidRDefault="00B26FA1" w:rsidP="00B26FA1">
      <w:pPr>
        <w:jc w:val="both"/>
        <w:rPr>
          <w:rFonts w:ascii="Times New Roman" w:eastAsia="MS Gothic" w:hAnsi="Times New Roman"/>
        </w:rPr>
      </w:pPr>
      <w:r w:rsidRPr="001A3AEB">
        <w:rPr>
          <w:rFonts w:ascii="Times New Roman" w:eastAsia="MS Gothic" w:hAnsi="Times New Roman"/>
        </w:rPr>
        <w:t>Cette résolution est adoptée à la majorité (une voix contre)</w:t>
      </w:r>
    </w:p>
    <w:p w:rsidR="00B26FA1" w:rsidRPr="001A3AEB" w:rsidRDefault="00B26FA1" w:rsidP="00B26FA1">
      <w:pPr>
        <w:jc w:val="both"/>
        <w:rPr>
          <w:rFonts w:ascii="Times New Roman" w:eastAsia="MS Gothic" w:hAnsi="Times New Roman"/>
        </w:rPr>
      </w:pPr>
      <w:r w:rsidRPr="001A3AEB">
        <w:rPr>
          <w:rFonts w:ascii="Times New Roman" w:eastAsia="MS Gothic" w:hAnsi="Times New Roman"/>
        </w:rPr>
        <w:t>Il est fait remarquer par un Sociétaire que les statuts de l’Association font toujours état d’une cotisation exprimée en Francs. Le Président répond qu’il est prévu de soumettre à une Assemblée une mise à jour des statuts</w:t>
      </w:r>
    </w:p>
    <w:p w:rsidR="00B26FA1" w:rsidRPr="00325C90" w:rsidRDefault="00B26FA1" w:rsidP="00B26FA1">
      <w:pPr>
        <w:jc w:val="both"/>
        <w:rPr>
          <w:rFonts w:ascii="Times New Roman" w:eastAsia="MS Gothic" w:hAnsi="Times New Roman"/>
          <w:sz w:val="8"/>
          <w:szCs w:val="8"/>
        </w:rPr>
      </w:pPr>
    </w:p>
    <w:p w:rsidR="00B26FA1" w:rsidRPr="001A3AEB" w:rsidRDefault="00B26FA1" w:rsidP="00B26FA1">
      <w:pPr>
        <w:jc w:val="both"/>
        <w:rPr>
          <w:rFonts w:ascii="Times New Roman" w:eastAsia="MS Gothic" w:hAnsi="Times New Roman"/>
        </w:rPr>
      </w:pPr>
      <w:r w:rsidRPr="001A3AEB">
        <w:rPr>
          <w:rFonts w:ascii="Times New Roman" w:eastAsia="MS Gothic" w:hAnsi="Times New Roman"/>
        </w:rPr>
        <w:t>§ Nomination de nouveaux administrateurs :</w:t>
      </w:r>
    </w:p>
    <w:p w:rsidR="00B26FA1" w:rsidRPr="001A3AEB" w:rsidRDefault="00B26FA1" w:rsidP="00B26FA1">
      <w:pPr>
        <w:pStyle w:val="Paragraphedeliste"/>
        <w:ind w:left="0"/>
        <w:jc w:val="both"/>
        <w:rPr>
          <w:rFonts w:ascii="Times New Roman" w:eastAsia="MS Gothic" w:hAnsi="Times New Roman"/>
        </w:rPr>
      </w:pPr>
      <w:r w:rsidRPr="001A3AEB">
        <w:rPr>
          <w:rFonts w:ascii="Times New Roman" w:eastAsia="MS Gothic" w:hAnsi="Times New Roman"/>
        </w:rPr>
        <w:t>Messieurs Arnaud GREMONT et Frederik HAARMAN sont élus à l’unanimité</w:t>
      </w:r>
    </w:p>
    <w:p w:rsidR="00B26FA1" w:rsidRPr="00325C90" w:rsidRDefault="00B26FA1" w:rsidP="00B26FA1">
      <w:pPr>
        <w:pStyle w:val="Paragraphedeliste"/>
        <w:ind w:left="0"/>
        <w:jc w:val="both"/>
        <w:rPr>
          <w:rFonts w:ascii="Times New Roman" w:eastAsia="MS Gothic" w:hAnsi="Times New Roman"/>
          <w:sz w:val="8"/>
          <w:szCs w:val="8"/>
        </w:rPr>
      </w:pPr>
    </w:p>
    <w:p w:rsidR="00B26FA1" w:rsidRPr="001A3AEB" w:rsidRDefault="00B26FA1" w:rsidP="00B26FA1">
      <w:pPr>
        <w:jc w:val="both"/>
        <w:rPr>
          <w:rFonts w:ascii="Times New Roman" w:eastAsia="MS Gothic" w:hAnsi="Times New Roman"/>
        </w:rPr>
      </w:pPr>
      <w:r w:rsidRPr="001A3AEB">
        <w:rPr>
          <w:rFonts w:ascii="Times New Roman" w:eastAsia="MS Gothic" w:hAnsi="Times New Roman"/>
          <w:b/>
        </w:rPr>
        <w:t>QUESTIONS</w:t>
      </w:r>
      <w:r w:rsidRPr="001A3AEB">
        <w:rPr>
          <w:rFonts w:ascii="Times New Roman" w:eastAsia="MS Gothic" w:hAnsi="Times New Roman"/>
        </w:rPr>
        <w:t> :</w:t>
      </w:r>
    </w:p>
    <w:p w:rsidR="00B26FA1" w:rsidRPr="001A3AEB" w:rsidRDefault="00B26FA1" w:rsidP="00B26FA1">
      <w:pPr>
        <w:jc w:val="both"/>
        <w:rPr>
          <w:rFonts w:ascii="Times New Roman" w:eastAsia="MS Gothic" w:hAnsi="Times New Roman"/>
        </w:rPr>
      </w:pPr>
      <w:r w:rsidRPr="001A3AEB">
        <w:rPr>
          <w:rFonts w:ascii="Times New Roman" w:eastAsia="MS Gothic" w:hAnsi="Times New Roman"/>
        </w:rPr>
        <w:t>1-</w:t>
      </w:r>
      <w:r>
        <w:rPr>
          <w:rFonts w:ascii="Times New Roman" w:eastAsia="MS Gothic" w:hAnsi="Times New Roman"/>
        </w:rPr>
        <w:t xml:space="preserve"> Madame  Sophie de </w:t>
      </w:r>
      <w:proofErr w:type="spellStart"/>
      <w:r>
        <w:rPr>
          <w:rFonts w:ascii="Times New Roman" w:eastAsia="MS Gothic" w:hAnsi="Times New Roman"/>
        </w:rPr>
        <w:t>Menthon</w:t>
      </w:r>
      <w:proofErr w:type="spellEnd"/>
      <w:r w:rsidRPr="001A3AEB">
        <w:rPr>
          <w:rFonts w:ascii="Times New Roman" w:eastAsia="MS Gothic" w:hAnsi="Times New Roman"/>
        </w:rPr>
        <w:t xml:space="preserve"> s’inquiète de l’absence de trottoirs sur la route Edmond de Rothschild</w:t>
      </w:r>
    </w:p>
    <w:p w:rsidR="00B26FA1" w:rsidRPr="001A3AEB" w:rsidRDefault="00B26FA1" w:rsidP="00B26FA1">
      <w:pPr>
        <w:jc w:val="both"/>
        <w:rPr>
          <w:rFonts w:ascii="Times New Roman" w:eastAsia="MS Gothic" w:hAnsi="Times New Roman"/>
        </w:rPr>
      </w:pPr>
      <w:r w:rsidRPr="00A852C1">
        <w:rPr>
          <w:rFonts w:ascii="Times New Roman" w:eastAsia="MS Gothic" w:hAnsi="Times New Roman"/>
          <w:i/>
        </w:rPr>
        <w:t>Réponse</w:t>
      </w:r>
      <w:r w:rsidRPr="001A3AEB">
        <w:rPr>
          <w:rFonts w:ascii="Times New Roman" w:eastAsia="MS Gothic" w:hAnsi="Times New Roman"/>
        </w:rPr>
        <w:t xml:space="preserve"> de PW : ce problème relève du PLU.   Une station de montagne avec les contraintes relevant de son relief ne peut entreprendre des travaux d’équipement que pour répondre aux périodes de « pointe » ; il parait donc nécessaire avant d’ouvrir de nouveaux lits de prévoir le surcroit de déplacements engendrés</w:t>
      </w:r>
    </w:p>
    <w:p w:rsidR="00B26FA1" w:rsidRPr="001A3AEB" w:rsidRDefault="00B26FA1" w:rsidP="00B26FA1">
      <w:pPr>
        <w:jc w:val="both"/>
        <w:rPr>
          <w:rFonts w:ascii="Times New Roman" w:eastAsia="MS Gothic" w:hAnsi="Times New Roman"/>
        </w:rPr>
      </w:pPr>
      <w:r w:rsidRPr="00A852C1">
        <w:rPr>
          <w:rFonts w:ascii="Times New Roman" w:eastAsia="MS Gothic" w:hAnsi="Times New Roman"/>
          <w:i/>
        </w:rPr>
        <w:t>Réponse</w:t>
      </w:r>
      <w:r w:rsidRPr="001A3AEB">
        <w:rPr>
          <w:rFonts w:ascii="Times New Roman" w:eastAsia="MS Gothic" w:hAnsi="Times New Roman"/>
        </w:rPr>
        <w:t xml:space="preserve"> de Jean Marc SEIGNEUR : la mairie lance une étude sur les parkings et la voirie</w:t>
      </w:r>
    </w:p>
    <w:p w:rsidR="00B26FA1" w:rsidRPr="001A3AEB" w:rsidRDefault="00B26FA1" w:rsidP="00B26FA1">
      <w:pPr>
        <w:jc w:val="both"/>
        <w:rPr>
          <w:rFonts w:ascii="Times New Roman" w:eastAsia="MS Gothic" w:hAnsi="Times New Roman"/>
        </w:rPr>
      </w:pPr>
      <w:r w:rsidRPr="001A3AEB">
        <w:rPr>
          <w:rFonts w:ascii="Times New Roman" w:eastAsia="MS Gothic" w:hAnsi="Times New Roman"/>
        </w:rPr>
        <w:t>2- Un sociétaire soulève la problématique de la vitesse excessive des automobiles sur la Route du Mont d’Arbois : après le panneau indiquant « sortie d</w:t>
      </w:r>
      <w:r>
        <w:rPr>
          <w:rFonts w:ascii="Times New Roman" w:eastAsia="MS Gothic" w:hAnsi="Times New Roman"/>
        </w:rPr>
        <w:t>e Megève »… On est sur un no man’</w:t>
      </w:r>
      <w:r w:rsidRPr="001A3AEB">
        <w:rPr>
          <w:rFonts w:ascii="Times New Roman" w:eastAsia="MS Gothic" w:hAnsi="Times New Roman"/>
        </w:rPr>
        <w:t>s land… Où tout est permis…</w:t>
      </w:r>
    </w:p>
    <w:p w:rsidR="00B26FA1" w:rsidRPr="001A3AEB" w:rsidRDefault="00B26FA1" w:rsidP="00B26FA1">
      <w:pPr>
        <w:jc w:val="both"/>
        <w:rPr>
          <w:rFonts w:ascii="Times New Roman" w:eastAsia="MS Gothic" w:hAnsi="Times New Roman"/>
        </w:rPr>
      </w:pPr>
      <w:r w:rsidRPr="001A3AEB">
        <w:rPr>
          <w:rFonts w:ascii="Times New Roman" w:eastAsia="MS Gothic" w:hAnsi="Times New Roman"/>
        </w:rPr>
        <w:t>Problème de sécurité au ‘skibus’ dans le virage</w:t>
      </w:r>
    </w:p>
    <w:p w:rsidR="00B26FA1" w:rsidRPr="001A3AEB" w:rsidRDefault="00B26FA1" w:rsidP="00B26FA1">
      <w:pPr>
        <w:jc w:val="both"/>
        <w:rPr>
          <w:rFonts w:ascii="Times New Roman" w:eastAsia="MS Gothic" w:hAnsi="Times New Roman"/>
        </w:rPr>
      </w:pPr>
      <w:r w:rsidRPr="001A3AEB">
        <w:rPr>
          <w:rFonts w:ascii="Times New Roman" w:eastAsia="MS Gothic" w:hAnsi="Times New Roman"/>
        </w:rPr>
        <w:t>3- Mr Yves Jacob : toujours à propos de la route du Mont d’Arbois et de son engorgement suggère l’interdiction de stationnement en surface à proximité du parking couvert</w:t>
      </w:r>
    </w:p>
    <w:p w:rsidR="00B26FA1" w:rsidRPr="001A3AEB" w:rsidRDefault="00B26FA1" w:rsidP="00B26FA1">
      <w:pPr>
        <w:jc w:val="both"/>
        <w:rPr>
          <w:rFonts w:ascii="Times New Roman" w:eastAsia="MS Gothic" w:hAnsi="Times New Roman"/>
        </w:rPr>
      </w:pPr>
      <w:r w:rsidRPr="001A3AEB">
        <w:rPr>
          <w:rFonts w:ascii="Times New Roman" w:eastAsia="MS Gothic" w:hAnsi="Times New Roman"/>
        </w:rPr>
        <w:t xml:space="preserve">4- </w:t>
      </w:r>
      <w:r>
        <w:rPr>
          <w:rFonts w:ascii="Times New Roman" w:eastAsia="MS Gothic" w:hAnsi="Times New Roman"/>
        </w:rPr>
        <w:t xml:space="preserve">Mr Jacques </w:t>
      </w:r>
      <w:proofErr w:type="spellStart"/>
      <w:r>
        <w:rPr>
          <w:rFonts w:ascii="Times New Roman" w:eastAsia="MS Gothic" w:hAnsi="Times New Roman"/>
        </w:rPr>
        <w:t>Besseyre</w:t>
      </w:r>
      <w:proofErr w:type="spellEnd"/>
      <w:r w:rsidRPr="001A3AEB">
        <w:rPr>
          <w:rFonts w:ascii="Times New Roman" w:eastAsia="MS Gothic" w:hAnsi="Times New Roman"/>
        </w:rPr>
        <w:t xml:space="preserve"> : </w:t>
      </w:r>
    </w:p>
    <w:p w:rsidR="00B26FA1" w:rsidRPr="001A3AEB" w:rsidRDefault="00B26FA1" w:rsidP="00B26FA1">
      <w:pPr>
        <w:jc w:val="both"/>
        <w:rPr>
          <w:rFonts w:ascii="Times New Roman" w:eastAsia="MS Gothic" w:hAnsi="Times New Roman"/>
        </w:rPr>
      </w:pPr>
      <w:r w:rsidRPr="001A3AEB">
        <w:rPr>
          <w:rFonts w:ascii="Times New Roman" w:eastAsia="MS Gothic" w:hAnsi="Times New Roman"/>
        </w:rPr>
        <w:t>§ Rumeurs sur l’allongement de la piste de l’Altiport</w:t>
      </w:r>
    </w:p>
    <w:p w:rsidR="00B26FA1" w:rsidRPr="001A3AEB" w:rsidRDefault="00B26FA1" w:rsidP="00B26FA1">
      <w:pPr>
        <w:jc w:val="both"/>
        <w:rPr>
          <w:rFonts w:ascii="Times New Roman" w:eastAsia="MS Gothic" w:hAnsi="Times New Roman"/>
        </w:rPr>
      </w:pPr>
      <w:r w:rsidRPr="00A852C1">
        <w:rPr>
          <w:rFonts w:ascii="Times New Roman" w:eastAsia="MS Gothic" w:hAnsi="Times New Roman"/>
          <w:i/>
        </w:rPr>
        <w:t>Réponse</w:t>
      </w:r>
      <w:r w:rsidRPr="001A3AEB">
        <w:rPr>
          <w:rFonts w:ascii="Times New Roman" w:eastAsia="MS Gothic" w:hAnsi="Times New Roman"/>
        </w:rPr>
        <w:t xml:space="preserve"> de J.M. SEIGNEUR : le renouvellement de contrat de gestion de l’altiport ne prévoit pas de ‘’changement’’ : pas d’extension commerciale mais quelques aménagements concernant la tour de contrôle et les places d’atterrissage des hélicoptères. La commune cherche à valoriser l’altiport comme site d’apprentissage du vol en montagne</w:t>
      </w:r>
    </w:p>
    <w:p w:rsidR="00B26FA1" w:rsidRPr="001A3AEB" w:rsidRDefault="00B26FA1" w:rsidP="00B26FA1">
      <w:pPr>
        <w:pStyle w:val="Paragraphedeliste"/>
        <w:ind w:left="0"/>
        <w:jc w:val="both"/>
        <w:rPr>
          <w:rFonts w:ascii="Times New Roman" w:eastAsia="MS Gothic" w:hAnsi="Times New Roman"/>
        </w:rPr>
      </w:pPr>
      <w:r w:rsidRPr="001A3AEB">
        <w:rPr>
          <w:rFonts w:ascii="Times New Roman" w:eastAsia="MS Gothic" w:hAnsi="Times New Roman"/>
        </w:rPr>
        <w:t>§ Un site Hôtelier à la Livraz entrerait en opposition avec les positions du « Grenelle II » (favorable à densifier une zone construite au lieu de miter un terrain non urbanisé comme l’est la Livraz)</w:t>
      </w:r>
    </w:p>
    <w:p w:rsidR="00B26FA1" w:rsidRPr="001A3AEB" w:rsidRDefault="00B26FA1" w:rsidP="00B26FA1">
      <w:pPr>
        <w:pStyle w:val="Paragraphedeliste"/>
        <w:ind w:left="0"/>
        <w:jc w:val="both"/>
        <w:rPr>
          <w:rFonts w:ascii="Times New Roman" w:eastAsia="MS Gothic" w:hAnsi="Times New Roman"/>
        </w:rPr>
      </w:pPr>
      <w:r w:rsidRPr="001A3AEB">
        <w:rPr>
          <w:rFonts w:ascii="Times New Roman" w:eastAsia="MS Gothic" w:hAnsi="Times New Roman"/>
        </w:rPr>
        <w:t>Il est répondu que la préservation du site de la Livraz fait partie des préoccupations du Conseil d’Administration et que des réserves ont été signalées à plusieurs reprises à Madame Le Maire</w:t>
      </w:r>
    </w:p>
    <w:p w:rsidR="00B26FA1" w:rsidRPr="001A3AEB" w:rsidRDefault="00B26FA1" w:rsidP="00B26FA1">
      <w:pPr>
        <w:jc w:val="both"/>
        <w:rPr>
          <w:rFonts w:ascii="Times New Roman" w:eastAsia="MS Gothic" w:hAnsi="Times New Roman"/>
        </w:rPr>
      </w:pPr>
      <w:r w:rsidRPr="001A3AEB">
        <w:rPr>
          <w:rFonts w:ascii="Times New Roman" w:eastAsia="MS Gothic" w:hAnsi="Times New Roman"/>
        </w:rPr>
        <w:t xml:space="preserve">5- </w:t>
      </w:r>
      <w:r>
        <w:rPr>
          <w:rFonts w:ascii="Times New Roman" w:eastAsia="MS Gothic" w:hAnsi="Times New Roman"/>
        </w:rPr>
        <w:t>Un</w:t>
      </w:r>
      <w:r w:rsidRPr="001A3AEB">
        <w:rPr>
          <w:rFonts w:ascii="Times New Roman" w:eastAsia="MS Gothic" w:hAnsi="Times New Roman"/>
        </w:rPr>
        <w:t xml:space="preserve"> journaliste et « ancien mégevan », qui a inauguré autrefois  les « Enfants Terribles » avec Cocteau… voudrait que Megève garde son authenticité avec des commerces proposant des produits locaux et non pas que des … Marques …</w:t>
      </w:r>
    </w:p>
    <w:p w:rsidR="00B26FA1" w:rsidRPr="001A3AEB" w:rsidRDefault="00B26FA1" w:rsidP="00B26FA1">
      <w:pPr>
        <w:jc w:val="both"/>
        <w:rPr>
          <w:rFonts w:ascii="Times New Roman" w:eastAsia="MS Gothic" w:hAnsi="Times New Roman"/>
        </w:rPr>
      </w:pPr>
      <w:r w:rsidRPr="00EF0B51">
        <w:rPr>
          <w:rFonts w:ascii="Times New Roman" w:eastAsia="MS Gothic" w:hAnsi="Times New Roman"/>
          <w:i/>
        </w:rPr>
        <w:t>Réponse</w:t>
      </w:r>
      <w:r w:rsidRPr="001A3AEB">
        <w:rPr>
          <w:rFonts w:ascii="Times New Roman" w:eastAsia="MS Gothic" w:hAnsi="Times New Roman"/>
        </w:rPr>
        <w:t xml:space="preserve"> de Jean-Marc  SEIGNEUR : il est important de doper l’activité des producteurs locaux, tant d’un point de vue économique direct que pour conserver l’image authentique de Megève. Dans cette idée, l’abattoir a été maintenu avec le support de toutes les communes du pays du Mont-Blanc afin de favoriser la filière courte</w:t>
      </w:r>
    </w:p>
    <w:p w:rsidR="00B26FA1" w:rsidRPr="001A3AEB" w:rsidRDefault="00B26FA1" w:rsidP="00B26FA1">
      <w:pPr>
        <w:jc w:val="both"/>
        <w:rPr>
          <w:rFonts w:ascii="Times New Roman" w:eastAsia="MS Gothic" w:hAnsi="Times New Roman"/>
        </w:rPr>
      </w:pPr>
      <w:r w:rsidRPr="001A3AEB">
        <w:rPr>
          <w:rFonts w:ascii="Times New Roman" w:eastAsia="MS Gothic" w:hAnsi="Times New Roman"/>
        </w:rPr>
        <w:t>La filière cheval et le bel évènement du « Jumping » sont aussi importants pour Megève</w:t>
      </w:r>
    </w:p>
    <w:p w:rsidR="00B26FA1" w:rsidRPr="00325C90" w:rsidRDefault="00B26FA1" w:rsidP="00B26FA1">
      <w:pPr>
        <w:jc w:val="both"/>
        <w:rPr>
          <w:rFonts w:ascii="Times New Roman" w:eastAsia="MS Gothic" w:hAnsi="Times New Roman"/>
          <w:sz w:val="8"/>
          <w:szCs w:val="8"/>
        </w:rPr>
      </w:pPr>
    </w:p>
    <w:p w:rsidR="00B26FA1" w:rsidRDefault="00B26FA1" w:rsidP="00B26FA1">
      <w:pPr>
        <w:jc w:val="both"/>
        <w:rPr>
          <w:rFonts w:ascii="Times New Roman" w:eastAsia="MS Gothic" w:hAnsi="Times New Roman"/>
        </w:rPr>
      </w:pPr>
      <w:r w:rsidRPr="001A3AEB">
        <w:rPr>
          <w:rFonts w:ascii="Times New Roman" w:eastAsia="MS Gothic" w:hAnsi="Times New Roman"/>
        </w:rPr>
        <w:t>La séance est levée à 19H15 et se poursuit autour du verre de l’amitié</w:t>
      </w:r>
    </w:p>
    <w:p w:rsidR="00B26FA1" w:rsidRDefault="00B26FA1" w:rsidP="00B26FA1">
      <w:pPr>
        <w:pStyle w:val="Sansinterligne"/>
      </w:pPr>
    </w:p>
    <w:sectPr w:rsidR="00B26FA1" w:rsidSect="00B26F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A453A"/>
    <w:multiLevelType w:val="hybridMultilevel"/>
    <w:tmpl w:val="E42AA706"/>
    <w:lvl w:ilvl="0" w:tplc="4764158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42B570D"/>
    <w:multiLevelType w:val="hybridMultilevel"/>
    <w:tmpl w:val="119615B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FA1"/>
    <w:rsid w:val="003E1174"/>
    <w:rsid w:val="008F28B7"/>
    <w:rsid w:val="009138C1"/>
    <w:rsid w:val="00A7557C"/>
    <w:rsid w:val="00B26F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FA1"/>
    <w:pPr>
      <w:spacing w:after="0" w:line="240"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26FA1"/>
    <w:pPr>
      <w:spacing w:after="0" w:line="240" w:lineRule="auto"/>
    </w:pPr>
  </w:style>
  <w:style w:type="character" w:styleId="Lienhypertexte">
    <w:name w:val="Hyperlink"/>
    <w:basedOn w:val="Policepardfaut"/>
    <w:uiPriority w:val="99"/>
    <w:rsid w:val="00B26FA1"/>
    <w:rPr>
      <w:rFonts w:cs="Times New Roman"/>
      <w:color w:val="0000FF"/>
      <w:u w:val="single"/>
    </w:rPr>
  </w:style>
  <w:style w:type="paragraph" w:styleId="Paragraphedeliste">
    <w:name w:val="List Paragraph"/>
    <w:basedOn w:val="Normal"/>
    <w:uiPriority w:val="99"/>
    <w:qFormat/>
    <w:rsid w:val="00B26FA1"/>
    <w:pPr>
      <w:ind w:left="720"/>
      <w:contextualSpacing/>
    </w:pPr>
  </w:style>
  <w:style w:type="paragraph" w:styleId="Textedebulles">
    <w:name w:val="Balloon Text"/>
    <w:basedOn w:val="Normal"/>
    <w:link w:val="TextedebullesCar"/>
    <w:uiPriority w:val="99"/>
    <w:semiHidden/>
    <w:unhideWhenUsed/>
    <w:rsid w:val="00B26FA1"/>
    <w:rPr>
      <w:rFonts w:ascii="Tahoma" w:hAnsi="Tahoma" w:cs="Tahoma"/>
      <w:sz w:val="16"/>
      <w:szCs w:val="16"/>
    </w:rPr>
  </w:style>
  <w:style w:type="character" w:customStyle="1" w:styleId="TextedebullesCar">
    <w:name w:val="Texte de bulles Car"/>
    <w:basedOn w:val="Policepardfaut"/>
    <w:link w:val="Textedebulles"/>
    <w:uiPriority w:val="99"/>
    <w:semiHidden/>
    <w:rsid w:val="00B26FA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FA1"/>
    <w:pPr>
      <w:spacing w:after="0" w:line="240"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26FA1"/>
    <w:pPr>
      <w:spacing w:after="0" w:line="240" w:lineRule="auto"/>
    </w:pPr>
  </w:style>
  <w:style w:type="character" w:styleId="Lienhypertexte">
    <w:name w:val="Hyperlink"/>
    <w:basedOn w:val="Policepardfaut"/>
    <w:uiPriority w:val="99"/>
    <w:rsid w:val="00B26FA1"/>
    <w:rPr>
      <w:rFonts w:cs="Times New Roman"/>
      <w:color w:val="0000FF"/>
      <w:u w:val="single"/>
    </w:rPr>
  </w:style>
  <w:style w:type="paragraph" w:styleId="Paragraphedeliste">
    <w:name w:val="List Paragraph"/>
    <w:basedOn w:val="Normal"/>
    <w:uiPriority w:val="99"/>
    <w:qFormat/>
    <w:rsid w:val="00B26FA1"/>
    <w:pPr>
      <w:ind w:left="720"/>
      <w:contextualSpacing/>
    </w:pPr>
  </w:style>
  <w:style w:type="paragraph" w:styleId="Textedebulles">
    <w:name w:val="Balloon Text"/>
    <w:basedOn w:val="Normal"/>
    <w:link w:val="TextedebullesCar"/>
    <w:uiPriority w:val="99"/>
    <w:semiHidden/>
    <w:unhideWhenUsed/>
    <w:rsid w:val="00B26FA1"/>
    <w:rPr>
      <w:rFonts w:ascii="Tahoma" w:hAnsi="Tahoma" w:cs="Tahoma"/>
      <w:sz w:val="16"/>
      <w:szCs w:val="16"/>
    </w:rPr>
  </w:style>
  <w:style w:type="character" w:customStyle="1" w:styleId="TextedebullesCar">
    <w:name w:val="Texte de bulles Car"/>
    <w:basedOn w:val="Policepardfaut"/>
    <w:link w:val="Textedebulles"/>
    <w:uiPriority w:val="99"/>
    <w:semiHidden/>
    <w:rsid w:val="00B26FA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rsm.f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1615</Words>
  <Characters>8885</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THORAL Christine</dc:creator>
  <cp:lastModifiedBy>THORAL Christine</cp:lastModifiedBy>
  <cp:revision>4</cp:revision>
  <cp:lastPrinted>2013-11-06T15:13:00Z</cp:lastPrinted>
  <dcterms:created xsi:type="dcterms:W3CDTF">2012-08-26T14:53:00Z</dcterms:created>
  <dcterms:modified xsi:type="dcterms:W3CDTF">2013-11-06T15:13:00Z</dcterms:modified>
</cp:coreProperties>
</file>